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9005" w14:textId="7F12697A" w:rsidR="00593D62" w:rsidRPr="000423A2" w:rsidRDefault="0071178C" w:rsidP="00190CC6">
      <w:pPr>
        <w:jc w:val="center"/>
        <w:rPr>
          <w:b/>
          <w:bCs/>
          <w:i/>
          <w:iCs/>
          <w:sz w:val="36"/>
          <w:szCs w:val="36"/>
        </w:rPr>
      </w:pPr>
      <w:bookmarkStart w:id="0" w:name="_GoBack"/>
      <w:bookmarkEnd w:id="0"/>
      <w:r w:rsidRPr="000423A2">
        <w:rPr>
          <w:b/>
          <w:bCs/>
          <w:i/>
          <w:iCs/>
          <w:sz w:val="36"/>
          <w:szCs w:val="36"/>
        </w:rPr>
        <w:t>Resources</w:t>
      </w:r>
      <w:r w:rsidR="007B6B87" w:rsidRPr="000423A2">
        <w:rPr>
          <w:b/>
          <w:bCs/>
          <w:i/>
          <w:iCs/>
          <w:sz w:val="36"/>
          <w:szCs w:val="36"/>
        </w:rPr>
        <w:t xml:space="preserve"> for Ways </w:t>
      </w:r>
      <w:r w:rsidR="000423A2">
        <w:rPr>
          <w:b/>
          <w:bCs/>
          <w:i/>
          <w:iCs/>
          <w:sz w:val="36"/>
          <w:szCs w:val="36"/>
        </w:rPr>
        <w:t>We Can</w:t>
      </w:r>
      <w:r w:rsidR="007B6B87" w:rsidRPr="000423A2">
        <w:rPr>
          <w:b/>
          <w:bCs/>
          <w:i/>
          <w:iCs/>
          <w:sz w:val="36"/>
          <w:szCs w:val="36"/>
        </w:rPr>
        <w:t xml:space="preserve"> Mitigate Climate Change</w:t>
      </w:r>
    </w:p>
    <w:p w14:paraId="6C9DE467" w14:textId="15752EF2" w:rsidR="007B6B87" w:rsidRDefault="007B6B87" w:rsidP="00190CC6">
      <w:pPr>
        <w:jc w:val="center"/>
      </w:pPr>
      <w:r>
        <w:t>October 8, 2023</w:t>
      </w:r>
    </w:p>
    <w:p w14:paraId="6E97E639" w14:textId="77777777" w:rsidR="007B6B87" w:rsidRPr="007B6B87" w:rsidRDefault="007B6B87" w:rsidP="00190CC6">
      <w:pPr>
        <w:jc w:val="center"/>
      </w:pPr>
    </w:p>
    <w:p w14:paraId="0BEA026B" w14:textId="77777777" w:rsidR="0071178C" w:rsidRDefault="0071178C"/>
    <w:p w14:paraId="4E0C968B" w14:textId="77777777" w:rsidR="00132D61" w:rsidRDefault="00132D61"/>
    <w:p w14:paraId="709C0B10" w14:textId="0EA20DF2" w:rsidR="009712D4" w:rsidRPr="00D7473D" w:rsidRDefault="009712D4">
      <w:pPr>
        <w:rPr>
          <w:b/>
          <w:bCs/>
          <w:sz w:val="22"/>
          <w:szCs w:val="22"/>
        </w:rPr>
      </w:pPr>
      <w:r w:rsidRPr="00D7473D">
        <w:rPr>
          <w:b/>
          <w:bCs/>
          <w:sz w:val="22"/>
          <w:szCs w:val="22"/>
        </w:rPr>
        <w:t xml:space="preserve">Determine how much </w:t>
      </w:r>
      <w:r w:rsidR="00190CC6" w:rsidRPr="00D7473D">
        <w:rPr>
          <w:b/>
          <w:bCs/>
          <w:sz w:val="22"/>
          <w:szCs w:val="22"/>
        </w:rPr>
        <w:t xml:space="preserve">money </w:t>
      </w:r>
      <w:r w:rsidRPr="00D7473D">
        <w:rPr>
          <w:b/>
          <w:bCs/>
          <w:sz w:val="22"/>
          <w:szCs w:val="22"/>
        </w:rPr>
        <w:t xml:space="preserve">you can save with </w:t>
      </w:r>
      <w:r w:rsidR="00190CC6" w:rsidRPr="00D7473D">
        <w:rPr>
          <w:b/>
          <w:bCs/>
          <w:sz w:val="22"/>
          <w:szCs w:val="22"/>
        </w:rPr>
        <w:t xml:space="preserve">tax credits and rebates when purchasing </w:t>
      </w:r>
      <w:r w:rsidRPr="00D7473D">
        <w:rPr>
          <w:b/>
          <w:bCs/>
          <w:sz w:val="22"/>
          <w:szCs w:val="22"/>
        </w:rPr>
        <w:t xml:space="preserve">energy-efficient </w:t>
      </w:r>
      <w:r w:rsidR="007B6B87" w:rsidRPr="00D7473D">
        <w:rPr>
          <w:b/>
          <w:bCs/>
          <w:sz w:val="22"/>
          <w:szCs w:val="22"/>
        </w:rPr>
        <w:t xml:space="preserve">electric </w:t>
      </w:r>
      <w:r w:rsidRPr="00D7473D">
        <w:rPr>
          <w:b/>
          <w:bCs/>
          <w:sz w:val="22"/>
          <w:szCs w:val="22"/>
        </w:rPr>
        <w:t>household</w:t>
      </w:r>
      <w:r w:rsidR="00351F33" w:rsidRPr="00D7473D">
        <w:rPr>
          <w:b/>
          <w:bCs/>
          <w:sz w:val="22"/>
          <w:szCs w:val="22"/>
        </w:rPr>
        <w:t xml:space="preserve"> appliances or</w:t>
      </w:r>
      <w:r w:rsidRPr="00D7473D">
        <w:rPr>
          <w:b/>
          <w:bCs/>
          <w:sz w:val="22"/>
          <w:szCs w:val="22"/>
        </w:rPr>
        <w:t xml:space="preserve"> </w:t>
      </w:r>
      <w:r w:rsidR="007B6B87" w:rsidRPr="00D7473D">
        <w:rPr>
          <w:b/>
          <w:bCs/>
          <w:sz w:val="22"/>
          <w:szCs w:val="22"/>
        </w:rPr>
        <w:t xml:space="preserve">making </w:t>
      </w:r>
      <w:r w:rsidRPr="00D7473D">
        <w:rPr>
          <w:b/>
          <w:bCs/>
          <w:sz w:val="22"/>
          <w:szCs w:val="22"/>
        </w:rPr>
        <w:t>modifications</w:t>
      </w:r>
      <w:r w:rsidR="00BE3B21" w:rsidRPr="00D7473D">
        <w:rPr>
          <w:b/>
          <w:bCs/>
          <w:sz w:val="22"/>
          <w:szCs w:val="22"/>
        </w:rPr>
        <w:t>:</w:t>
      </w:r>
    </w:p>
    <w:p w14:paraId="2E6828EA" w14:textId="54A141BC" w:rsidR="009712D4" w:rsidRPr="00D7473D" w:rsidRDefault="00ED4323">
      <w:pPr>
        <w:rPr>
          <w:sz w:val="22"/>
          <w:szCs w:val="22"/>
        </w:rPr>
      </w:pPr>
      <w:hyperlink r:id="rId5" w:history="1">
        <w:r w:rsidR="009712D4" w:rsidRPr="00D7473D">
          <w:rPr>
            <w:rStyle w:val="Hyperlink"/>
            <w:sz w:val="22"/>
            <w:szCs w:val="22"/>
          </w:rPr>
          <w:t>https://www.rewiringamerica.org/app/ira-calculator</w:t>
        </w:r>
      </w:hyperlink>
      <w:r w:rsidR="009712D4" w:rsidRPr="00D7473D">
        <w:rPr>
          <w:sz w:val="22"/>
          <w:szCs w:val="22"/>
        </w:rPr>
        <w:t xml:space="preserve"> </w:t>
      </w:r>
    </w:p>
    <w:p w14:paraId="3A79D137" w14:textId="77777777" w:rsidR="00BE3B21" w:rsidRPr="00D7473D" w:rsidRDefault="00BE3B21">
      <w:pPr>
        <w:rPr>
          <w:sz w:val="22"/>
          <w:szCs w:val="22"/>
        </w:rPr>
      </w:pPr>
    </w:p>
    <w:p w14:paraId="2F242F00" w14:textId="57B9ADCA" w:rsidR="00BE3B21" w:rsidRPr="00D7473D" w:rsidRDefault="00BE3B21">
      <w:pPr>
        <w:rPr>
          <w:sz w:val="22"/>
          <w:szCs w:val="22"/>
        </w:rPr>
      </w:pPr>
      <w:r w:rsidRPr="00D7473D">
        <w:rPr>
          <w:b/>
          <w:bCs/>
          <w:sz w:val="22"/>
          <w:szCs w:val="22"/>
        </w:rPr>
        <w:t>Rebates, tax credits, and savings related to the Inflation Reduction Act</w:t>
      </w:r>
      <w:r w:rsidRPr="00D7473D">
        <w:rPr>
          <w:sz w:val="22"/>
          <w:szCs w:val="22"/>
        </w:rPr>
        <w:t>:</w:t>
      </w:r>
    </w:p>
    <w:p w14:paraId="60BE70DA" w14:textId="6347C5BE" w:rsidR="00190CC6" w:rsidRPr="00D7473D" w:rsidRDefault="00ED4323">
      <w:pPr>
        <w:rPr>
          <w:sz w:val="22"/>
          <w:szCs w:val="22"/>
        </w:rPr>
      </w:pPr>
      <w:hyperlink r:id="rId6" w:history="1">
        <w:r w:rsidR="00BE3B21" w:rsidRPr="00D7473D">
          <w:rPr>
            <w:rStyle w:val="Hyperlink"/>
            <w:sz w:val="22"/>
            <w:szCs w:val="22"/>
          </w:rPr>
          <w:t>https://interfaithpowerandlight.org/electrifying-your-home</w:t>
        </w:r>
      </w:hyperlink>
      <w:r w:rsidR="00BE3B21" w:rsidRPr="00D7473D">
        <w:rPr>
          <w:sz w:val="22"/>
          <w:szCs w:val="22"/>
        </w:rPr>
        <w:t xml:space="preserve"> </w:t>
      </w:r>
    </w:p>
    <w:p w14:paraId="5144655D" w14:textId="77777777" w:rsidR="00BE3B21" w:rsidRPr="00D7473D" w:rsidRDefault="00BE3B21">
      <w:pPr>
        <w:rPr>
          <w:sz w:val="22"/>
          <w:szCs w:val="22"/>
        </w:rPr>
      </w:pPr>
    </w:p>
    <w:p w14:paraId="5AD5C219" w14:textId="12E1877F" w:rsidR="00BE3B21" w:rsidRPr="00D7473D" w:rsidRDefault="00D7473D">
      <w:pPr>
        <w:rPr>
          <w:b/>
          <w:bCs/>
          <w:sz w:val="22"/>
          <w:szCs w:val="22"/>
        </w:rPr>
      </w:pPr>
      <w:r w:rsidRPr="00D7473D">
        <w:rPr>
          <w:b/>
          <w:bCs/>
          <w:sz w:val="22"/>
          <w:szCs w:val="22"/>
        </w:rPr>
        <w:t>Calculate your carbon footprint:</w:t>
      </w:r>
    </w:p>
    <w:p w14:paraId="3A252FF2" w14:textId="667BF22A" w:rsidR="00D7473D" w:rsidRPr="00D7473D" w:rsidRDefault="00ED4323">
      <w:pPr>
        <w:rPr>
          <w:sz w:val="22"/>
          <w:szCs w:val="22"/>
        </w:rPr>
      </w:pPr>
      <w:hyperlink r:id="rId7" w:tgtFrame="_blank" w:history="1">
        <w:r w:rsidR="00D7473D" w:rsidRPr="00D7473D">
          <w:rPr>
            <w:rStyle w:val="Hyperlink"/>
            <w:rFonts w:ascii="Calibri" w:hAnsi="Calibri" w:cs="Calibri"/>
            <w:color w:val="1155CC"/>
            <w:sz w:val="22"/>
            <w:szCs w:val="22"/>
            <w:shd w:val="clear" w:color="auto" w:fill="FFFFFF"/>
          </w:rPr>
          <w:t>https://www.epa.gov/ghgemissions/household-carbon-footprint-calculator</w:t>
        </w:r>
      </w:hyperlink>
    </w:p>
    <w:p w14:paraId="403FD575" w14:textId="1B774A4D" w:rsidR="00D7473D" w:rsidRPr="00D7473D" w:rsidRDefault="00D7473D">
      <w:pPr>
        <w:rPr>
          <w:sz w:val="22"/>
          <w:szCs w:val="22"/>
        </w:rPr>
      </w:pPr>
      <w:r>
        <w:rPr>
          <w:sz w:val="22"/>
          <w:szCs w:val="22"/>
        </w:rPr>
        <w:t>Find</w:t>
      </w:r>
      <w:r w:rsidRPr="00D7473D">
        <w:rPr>
          <w:sz w:val="22"/>
          <w:szCs w:val="22"/>
        </w:rPr>
        <w:t xml:space="preserve"> out how daily activities such as driving or heating our homes can cause greenhouse gas emissions</w:t>
      </w:r>
    </w:p>
    <w:p w14:paraId="58D0E4C4" w14:textId="77777777" w:rsidR="00D7473D" w:rsidRPr="00D7473D" w:rsidRDefault="00D7473D">
      <w:pPr>
        <w:rPr>
          <w:b/>
          <w:bCs/>
          <w:sz w:val="22"/>
          <w:szCs w:val="22"/>
        </w:rPr>
      </w:pPr>
    </w:p>
    <w:p w14:paraId="531B57DA" w14:textId="6CFC615D" w:rsidR="0071178C" w:rsidRPr="00D7473D" w:rsidRDefault="0071178C">
      <w:pPr>
        <w:rPr>
          <w:b/>
          <w:bCs/>
          <w:sz w:val="22"/>
          <w:szCs w:val="22"/>
        </w:rPr>
      </w:pPr>
      <w:r w:rsidRPr="00D7473D">
        <w:rPr>
          <w:b/>
          <w:bCs/>
          <w:sz w:val="22"/>
          <w:szCs w:val="22"/>
        </w:rPr>
        <w:t>Community Solar</w:t>
      </w:r>
      <w:r w:rsidR="009712D4" w:rsidRPr="00D7473D">
        <w:rPr>
          <w:b/>
          <w:bCs/>
          <w:sz w:val="22"/>
          <w:szCs w:val="22"/>
        </w:rPr>
        <w:t xml:space="preserve"> Company</w:t>
      </w:r>
      <w:r w:rsidR="00FA1A9C" w:rsidRPr="00D7473D">
        <w:rPr>
          <w:b/>
          <w:bCs/>
          <w:sz w:val="22"/>
          <w:szCs w:val="22"/>
        </w:rPr>
        <w:t xml:space="preserve">: </w:t>
      </w:r>
      <w:r w:rsidR="007B6B87" w:rsidRPr="00D7473D">
        <w:rPr>
          <w:b/>
          <w:bCs/>
          <w:sz w:val="22"/>
          <w:szCs w:val="22"/>
        </w:rPr>
        <w:t>(</w:t>
      </w:r>
      <w:r w:rsidR="00FA1A9C" w:rsidRPr="00D7473D">
        <w:rPr>
          <w:b/>
          <w:bCs/>
          <w:sz w:val="22"/>
          <w:szCs w:val="22"/>
        </w:rPr>
        <w:t>Neighborhood Sun</w:t>
      </w:r>
      <w:r w:rsidR="007B6B87" w:rsidRPr="00D7473D">
        <w:rPr>
          <w:b/>
          <w:bCs/>
          <w:sz w:val="22"/>
          <w:szCs w:val="22"/>
        </w:rPr>
        <w:t xml:space="preserve"> is one in our area)</w:t>
      </w:r>
    </w:p>
    <w:p w14:paraId="7A4DB7D2" w14:textId="41368330" w:rsidR="00FA1A9C" w:rsidRPr="00D7473D" w:rsidRDefault="00ED4323">
      <w:pPr>
        <w:rPr>
          <w:sz w:val="22"/>
          <w:szCs w:val="22"/>
        </w:rPr>
      </w:pPr>
      <w:hyperlink r:id="rId8" w:history="1">
        <w:r w:rsidR="00FA1A9C" w:rsidRPr="00D7473D">
          <w:rPr>
            <w:rStyle w:val="Hyperlink"/>
            <w:sz w:val="22"/>
            <w:szCs w:val="22"/>
          </w:rPr>
          <w:t>https://neighborhoodsun.solar</w:t>
        </w:r>
      </w:hyperlink>
    </w:p>
    <w:p w14:paraId="66DA43B7" w14:textId="1447B4C1" w:rsidR="00C163BF" w:rsidRDefault="00C163BF" w:rsidP="00F47658">
      <w:pPr>
        <w:rPr>
          <w:sz w:val="22"/>
          <w:szCs w:val="22"/>
        </w:rPr>
      </w:pPr>
      <w:r>
        <w:rPr>
          <w:sz w:val="22"/>
          <w:szCs w:val="22"/>
        </w:rPr>
        <w:t xml:space="preserve">You can support solar energy production without having solar panels on your property. Community solar projects are </w:t>
      </w:r>
      <w:r w:rsidR="00F3650A">
        <w:rPr>
          <w:sz w:val="22"/>
          <w:szCs w:val="22"/>
        </w:rPr>
        <w:t>“farms”</w:t>
      </w:r>
      <w:r>
        <w:rPr>
          <w:sz w:val="22"/>
          <w:szCs w:val="22"/>
        </w:rPr>
        <w:t xml:space="preserve"> containing lots of solar panels</w:t>
      </w:r>
      <w:r w:rsidR="00F3650A">
        <w:rPr>
          <w:sz w:val="22"/>
          <w:szCs w:val="22"/>
        </w:rPr>
        <w:t xml:space="preserve"> </w:t>
      </w:r>
      <w:r w:rsidR="001575B5">
        <w:rPr>
          <w:sz w:val="22"/>
          <w:szCs w:val="22"/>
        </w:rPr>
        <w:t>to</w:t>
      </w:r>
      <w:r w:rsidR="00F3650A">
        <w:rPr>
          <w:sz w:val="22"/>
          <w:szCs w:val="22"/>
        </w:rPr>
        <w:t xml:space="preserve"> supply electricity to the grid</w:t>
      </w:r>
      <w:r>
        <w:rPr>
          <w:sz w:val="22"/>
          <w:szCs w:val="22"/>
        </w:rPr>
        <w:t xml:space="preserve">. </w:t>
      </w:r>
      <w:r w:rsidR="00F3650A">
        <w:rPr>
          <w:sz w:val="22"/>
          <w:szCs w:val="22"/>
        </w:rPr>
        <w:t>As a subscriber you get the same service but at a lower rate than charged by BGE</w:t>
      </w:r>
      <w:r>
        <w:rPr>
          <w:sz w:val="22"/>
          <w:szCs w:val="22"/>
        </w:rPr>
        <w:t>.</w:t>
      </w:r>
      <w:r w:rsidR="00F3650A">
        <w:rPr>
          <w:sz w:val="22"/>
          <w:szCs w:val="22"/>
        </w:rPr>
        <w:t xml:space="preserve"> Plus, you are supporting clean energy production.</w:t>
      </w:r>
    </w:p>
    <w:p w14:paraId="192B996E" w14:textId="508DB832" w:rsidR="00FA1A9C" w:rsidRPr="00D7473D" w:rsidRDefault="00FA1A9C" w:rsidP="00C163BF">
      <w:pPr>
        <w:ind w:left="720"/>
        <w:rPr>
          <w:sz w:val="22"/>
          <w:szCs w:val="22"/>
        </w:rPr>
      </w:pPr>
      <w:r w:rsidRPr="00D7473D">
        <w:rPr>
          <w:sz w:val="22"/>
          <w:szCs w:val="22"/>
        </w:rPr>
        <w:t xml:space="preserve">Tip: Check with your current supplier before changing to a different electricity supplier </w:t>
      </w:r>
      <w:r w:rsidR="000423A2" w:rsidRPr="00D7473D">
        <w:rPr>
          <w:sz w:val="22"/>
          <w:szCs w:val="22"/>
        </w:rPr>
        <w:t>to avoid possibly incurring</w:t>
      </w:r>
      <w:r w:rsidRPr="00D7473D">
        <w:rPr>
          <w:sz w:val="22"/>
          <w:szCs w:val="22"/>
        </w:rPr>
        <w:t xml:space="preserve"> a</w:t>
      </w:r>
      <w:r w:rsidR="000423A2" w:rsidRPr="00D7473D">
        <w:rPr>
          <w:sz w:val="22"/>
          <w:szCs w:val="22"/>
        </w:rPr>
        <w:t>n early cancellation of contract</w:t>
      </w:r>
      <w:r w:rsidRPr="00D7473D">
        <w:rPr>
          <w:sz w:val="22"/>
          <w:szCs w:val="22"/>
        </w:rPr>
        <w:t xml:space="preserve"> fee</w:t>
      </w:r>
    </w:p>
    <w:p w14:paraId="494F1CF4" w14:textId="77777777" w:rsidR="00BE3B21" w:rsidRPr="00D7473D" w:rsidRDefault="00BE3B21">
      <w:pPr>
        <w:rPr>
          <w:sz w:val="22"/>
          <w:szCs w:val="22"/>
        </w:rPr>
      </w:pPr>
    </w:p>
    <w:p w14:paraId="6538A04C" w14:textId="6831B5B9" w:rsidR="00190CC6" w:rsidRPr="00D7473D" w:rsidRDefault="00190CC6">
      <w:pPr>
        <w:rPr>
          <w:sz w:val="22"/>
          <w:szCs w:val="22"/>
        </w:rPr>
      </w:pPr>
      <w:r w:rsidRPr="00D7473D">
        <w:rPr>
          <w:b/>
          <w:bCs/>
          <w:sz w:val="22"/>
          <w:szCs w:val="22"/>
        </w:rPr>
        <w:t>Baltimore County online newsletter from the Bureau of Solid Waste Management</w:t>
      </w:r>
      <w:r w:rsidRPr="00D7473D">
        <w:rPr>
          <w:sz w:val="22"/>
          <w:szCs w:val="22"/>
        </w:rPr>
        <w:t>:</w:t>
      </w:r>
    </w:p>
    <w:p w14:paraId="0D7F486E" w14:textId="2FE3B54A" w:rsidR="00190CC6" w:rsidRPr="00D7473D" w:rsidRDefault="00190CC6">
      <w:pPr>
        <w:rPr>
          <w:sz w:val="22"/>
          <w:szCs w:val="22"/>
        </w:rPr>
      </w:pPr>
      <w:r w:rsidRPr="00D7473D">
        <w:rPr>
          <w:sz w:val="22"/>
          <w:szCs w:val="22"/>
        </w:rPr>
        <w:t>Email byline: September 2023 Resource Newsletter</w:t>
      </w:r>
    </w:p>
    <w:p w14:paraId="01D86817" w14:textId="60E51CED" w:rsidR="00B75919" w:rsidRPr="00D7473D" w:rsidRDefault="00190CC6">
      <w:pPr>
        <w:rPr>
          <w:sz w:val="22"/>
          <w:szCs w:val="22"/>
        </w:rPr>
      </w:pPr>
      <w:r w:rsidRPr="00D7473D">
        <w:rPr>
          <w:sz w:val="22"/>
          <w:szCs w:val="22"/>
        </w:rPr>
        <w:t xml:space="preserve">This newsletter is well worth reading each month. It </w:t>
      </w:r>
      <w:r w:rsidR="00F47658" w:rsidRPr="00D7473D">
        <w:rPr>
          <w:sz w:val="22"/>
          <w:szCs w:val="22"/>
        </w:rPr>
        <w:t xml:space="preserve">is sent via email to Baltimore County residents and </w:t>
      </w:r>
      <w:r w:rsidRPr="00D7473D">
        <w:rPr>
          <w:sz w:val="22"/>
          <w:szCs w:val="22"/>
        </w:rPr>
        <w:t>has helpful tips and information.</w:t>
      </w:r>
      <w:r w:rsidR="00F47658" w:rsidRPr="00D7473D">
        <w:rPr>
          <w:sz w:val="22"/>
          <w:szCs w:val="22"/>
        </w:rPr>
        <w:t xml:space="preserve"> For example, the websites for recycling information and donation information (listed below) are included in it.</w:t>
      </w:r>
    </w:p>
    <w:p w14:paraId="2EA2E6D2" w14:textId="77777777" w:rsidR="00BE3B21" w:rsidRPr="00D7473D" w:rsidRDefault="00BE3B21">
      <w:pPr>
        <w:rPr>
          <w:sz w:val="22"/>
          <w:szCs w:val="22"/>
        </w:rPr>
      </w:pPr>
    </w:p>
    <w:p w14:paraId="758B5D3A" w14:textId="51A6422E" w:rsidR="00B75919" w:rsidRPr="00D7473D" w:rsidRDefault="00B75919">
      <w:pPr>
        <w:rPr>
          <w:b/>
          <w:bCs/>
          <w:sz w:val="22"/>
          <w:szCs w:val="22"/>
        </w:rPr>
      </w:pPr>
      <w:r w:rsidRPr="00D7473D">
        <w:rPr>
          <w:b/>
          <w:bCs/>
          <w:sz w:val="22"/>
          <w:szCs w:val="22"/>
        </w:rPr>
        <w:t>Recycling worn out textiles</w:t>
      </w:r>
      <w:r w:rsidR="007B6B87" w:rsidRPr="00D7473D">
        <w:rPr>
          <w:b/>
          <w:bCs/>
          <w:sz w:val="22"/>
          <w:szCs w:val="22"/>
        </w:rPr>
        <w:t>:</w:t>
      </w:r>
    </w:p>
    <w:p w14:paraId="23DB25D5" w14:textId="36859DD9" w:rsidR="00B75919" w:rsidRPr="00D7473D" w:rsidRDefault="00B75919">
      <w:pPr>
        <w:rPr>
          <w:sz w:val="22"/>
          <w:szCs w:val="22"/>
        </w:rPr>
      </w:pPr>
      <w:r w:rsidRPr="00D7473D">
        <w:rPr>
          <w:sz w:val="22"/>
          <w:szCs w:val="22"/>
        </w:rPr>
        <w:t>Baltimore County resident</w:t>
      </w:r>
      <w:r w:rsidR="007B6B87" w:rsidRPr="00D7473D">
        <w:rPr>
          <w:sz w:val="22"/>
          <w:szCs w:val="22"/>
        </w:rPr>
        <w:t>s</w:t>
      </w:r>
      <w:r w:rsidRPr="00D7473D">
        <w:rPr>
          <w:sz w:val="22"/>
          <w:szCs w:val="22"/>
        </w:rPr>
        <w:t xml:space="preserve"> can deliver clean</w:t>
      </w:r>
      <w:r w:rsidR="006C2F42" w:rsidRPr="00D7473D">
        <w:rPr>
          <w:sz w:val="22"/>
          <w:szCs w:val="22"/>
        </w:rPr>
        <w:t xml:space="preserve">, dry, odorless fabrics to any of the 3 county </w:t>
      </w:r>
      <w:r w:rsidR="00F47658" w:rsidRPr="00D7473D">
        <w:rPr>
          <w:sz w:val="22"/>
          <w:szCs w:val="22"/>
        </w:rPr>
        <w:t>landfills.</w:t>
      </w:r>
    </w:p>
    <w:p w14:paraId="06D048E9" w14:textId="77777777" w:rsidR="00BE3B21" w:rsidRPr="00D7473D" w:rsidRDefault="00BE3B21">
      <w:pPr>
        <w:rPr>
          <w:b/>
          <w:bCs/>
          <w:sz w:val="22"/>
          <w:szCs w:val="22"/>
        </w:rPr>
      </w:pPr>
    </w:p>
    <w:p w14:paraId="39D75C69" w14:textId="2466A3F6" w:rsidR="007B6B87" w:rsidRPr="00D7473D" w:rsidRDefault="007B6B87">
      <w:pPr>
        <w:rPr>
          <w:b/>
          <w:bCs/>
          <w:sz w:val="22"/>
          <w:szCs w:val="22"/>
        </w:rPr>
      </w:pPr>
      <w:r w:rsidRPr="00D7473D">
        <w:rPr>
          <w:b/>
          <w:bCs/>
          <w:sz w:val="22"/>
          <w:szCs w:val="22"/>
        </w:rPr>
        <w:t>Materials which can be recycled:</w:t>
      </w:r>
    </w:p>
    <w:p w14:paraId="1ADFFC7D" w14:textId="05FA9DD4" w:rsidR="007B6B87" w:rsidRPr="00D7473D" w:rsidRDefault="007B6B87">
      <w:pPr>
        <w:rPr>
          <w:sz w:val="22"/>
          <w:szCs w:val="22"/>
        </w:rPr>
      </w:pPr>
      <w:r w:rsidRPr="00D7473D">
        <w:rPr>
          <w:sz w:val="22"/>
          <w:szCs w:val="22"/>
        </w:rPr>
        <w:t>Wondering which items are recyclable or whether they need to go in the trash? The handy list on this website will help!</w:t>
      </w:r>
    </w:p>
    <w:p w14:paraId="004DA24E" w14:textId="6A7FC780" w:rsidR="007B6B87" w:rsidRPr="00D7473D" w:rsidRDefault="00ED4323">
      <w:pPr>
        <w:rPr>
          <w:sz w:val="22"/>
          <w:szCs w:val="22"/>
        </w:rPr>
      </w:pPr>
      <w:hyperlink r:id="rId9" w:history="1">
        <w:r w:rsidR="007B6B87" w:rsidRPr="00D7473D">
          <w:rPr>
            <w:rStyle w:val="Hyperlink"/>
            <w:sz w:val="22"/>
            <w:szCs w:val="22"/>
          </w:rPr>
          <w:t>https://www.baltimorecountymd.gov/departments/public-works/solid-waste/hhw/accepted-materials</w:t>
        </w:r>
      </w:hyperlink>
      <w:r w:rsidR="007B6B87" w:rsidRPr="00D7473D">
        <w:rPr>
          <w:sz w:val="22"/>
          <w:szCs w:val="22"/>
        </w:rPr>
        <w:t xml:space="preserve"> </w:t>
      </w:r>
    </w:p>
    <w:p w14:paraId="631529D9" w14:textId="77777777" w:rsidR="00BE3B21" w:rsidRPr="00D7473D" w:rsidRDefault="00BE3B21">
      <w:pPr>
        <w:rPr>
          <w:sz w:val="22"/>
          <w:szCs w:val="22"/>
        </w:rPr>
      </w:pPr>
    </w:p>
    <w:p w14:paraId="66366462" w14:textId="65B0EC7F" w:rsidR="000423A2" w:rsidRPr="00D7473D" w:rsidRDefault="000423A2">
      <w:pPr>
        <w:rPr>
          <w:b/>
          <w:bCs/>
          <w:sz w:val="22"/>
          <w:szCs w:val="22"/>
        </w:rPr>
      </w:pPr>
      <w:r w:rsidRPr="00D7473D">
        <w:rPr>
          <w:b/>
          <w:bCs/>
          <w:sz w:val="22"/>
          <w:szCs w:val="22"/>
        </w:rPr>
        <w:t xml:space="preserve">Where can I take useable personal and household items for others to </w:t>
      </w:r>
      <w:proofErr w:type="gramStart"/>
      <w:r w:rsidRPr="00D7473D">
        <w:rPr>
          <w:b/>
          <w:bCs/>
          <w:sz w:val="22"/>
          <w:szCs w:val="22"/>
        </w:rPr>
        <w:t>use?:</w:t>
      </w:r>
      <w:proofErr w:type="gramEnd"/>
    </w:p>
    <w:p w14:paraId="3ED32925" w14:textId="773319D8" w:rsidR="000423A2" w:rsidRPr="00D7473D" w:rsidRDefault="00ED4323">
      <w:pPr>
        <w:rPr>
          <w:b/>
          <w:bCs/>
          <w:sz w:val="22"/>
          <w:szCs w:val="22"/>
        </w:rPr>
      </w:pPr>
      <w:hyperlink r:id="rId10" w:history="1">
        <w:r w:rsidR="000423A2" w:rsidRPr="00D7473D">
          <w:rPr>
            <w:rStyle w:val="Hyperlink"/>
            <w:b/>
            <w:bCs/>
            <w:sz w:val="22"/>
            <w:szCs w:val="22"/>
          </w:rPr>
          <w:t>https://resources.baltimorecountymd.gov/Documents/Public_Works/solidwastemanagement/reusedirectory.pdf</w:t>
        </w:r>
      </w:hyperlink>
      <w:r w:rsidR="000423A2" w:rsidRPr="00D7473D">
        <w:rPr>
          <w:b/>
          <w:bCs/>
          <w:sz w:val="22"/>
          <w:szCs w:val="22"/>
        </w:rPr>
        <w:t xml:space="preserve"> </w:t>
      </w:r>
    </w:p>
    <w:p w14:paraId="4BDAA918" w14:textId="7024FD85" w:rsidR="000423A2" w:rsidRPr="00D7473D" w:rsidRDefault="000423A2">
      <w:pPr>
        <w:rPr>
          <w:sz w:val="22"/>
          <w:szCs w:val="22"/>
        </w:rPr>
      </w:pPr>
      <w:r w:rsidRPr="00D7473D">
        <w:rPr>
          <w:sz w:val="22"/>
          <w:szCs w:val="22"/>
        </w:rPr>
        <w:t>This online booklet lists a wide variety of items by category and suggests organizations or businesses where they can be donated. In the back of the booklet, there is more information about each organization and their criteria for acceptance.</w:t>
      </w:r>
    </w:p>
    <w:p w14:paraId="38DF6A80" w14:textId="77777777" w:rsidR="00BE3B21" w:rsidRPr="00D7473D" w:rsidRDefault="00BE3B21" w:rsidP="007B6B87">
      <w:pPr>
        <w:rPr>
          <w:sz w:val="22"/>
          <w:szCs w:val="22"/>
        </w:rPr>
      </w:pPr>
    </w:p>
    <w:p w14:paraId="70D8957F" w14:textId="77777777" w:rsidR="000423A2" w:rsidRPr="00D7473D" w:rsidRDefault="000423A2" w:rsidP="007B6B87">
      <w:pPr>
        <w:rPr>
          <w:sz w:val="22"/>
          <w:szCs w:val="22"/>
        </w:rPr>
      </w:pPr>
      <w:r w:rsidRPr="00D7473D">
        <w:rPr>
          <w:b/>
          <w:bCs/>
          <w:sz w:val="22"/>
          <w:szCs w:val="22"/>
        </w:rPr>
        <w:t>Gift wrap alternative</w:t>
      </w:r>
      <w:r w:rsidR="007B6B87" w:rsidRPr="00D7473D">
        <w:rPr>
          <w:sz w:val="22"/>
          <w:szCs w:val="22"/>
        </w:rPr>
        <w:t xml:space="preserve">:   </w:t>
      </w:r>
    </w:p>
    <w:p w14:paraId="348CB0FA" w14:textId="569C7A16" w:rsidR="007B6B87" w:rsidRPr="00D7473D" w:rsidRDefault="00ED4323" w:rsidP="007B6B87">
      <w:pPr>
        <w:rPr>
          <w:sz w:val="22"/>
          <w:szCs w:val="22"/>
        </w:rPr>
      </w:pPr>
      <w:hyperlink r:id="rId11" w:history="1">
        <w:r w:rsidR="000423A2" w:rsidRPr="00D7473D">
          <w:rPr>
            <w:rStyle w:val="Hyperlink"/>
            <w:sz w:val="22"/>
            <w:szCs w:val="22"/>
          </w:rPr>
          <w:t>https://www.facebook.com/watch/?v=1453790218094699</w:t>
        </w:r>
      </w:hyperlink>
      <w:r w:rsidR="007B6B87" w:rsidRPr="00D7473D">
        <w:rPr>
          <w:sz w:val="22"/>
          <w:szCs w:val="22"/>
        </w:rPr>
        <w:t xml:space="preserve"> </w:t>
      </w:r>
    </w:p>
    <w:p w14:paraId="7B203F10" w14:textId="3FA2CE04" w:rsidR="007B6B87" w:rsidRPr="00D7473D" w:rsidRDefault="000423A2">
      <w:pPr>
        <w:rPr>
          <w:sz w:val="22"/>
          <w:szCs w:val="22"/>
        </w:rPr>
      </w:pPr>
      <w:r w:rsidRPr="00D7473D">
        <w:rPr>
          <w:sz w:val="22"/>
          <w:szCs w:val="22"/>
        </w:rPr>
        <w:t>This video demonstrates 3 ways to use a scarf to wrap a package instead of wasting wrapping paper.</w:t>
      </w:r>
    </w:p>
    <w:p w14:paraId="2A339E14" w14:textId="77777777" w:rsidR="000731A6" w:rsidRPr="00D7473D" w:rsidRDefault="000731A6">
      <w:pPr>
        <w:rPr>
          <w:sz w:val="22"/>
          <w:szCs w:val="22"/>
        </w:rPr>
      </w:pPr>
    </w:p>
    <w:p w14:paraId="368D53DF" w14:textId="17DA1ED1" w:rsidR="00BE3B21" w:rsidRPr="00D7473D" w:rsidRDefault="00BE3B21">
      <w:pPr>
        <w:rPr>
          <w:b/>
          <w:bCs/>
          <w:sz w:val="22"/>
          <w:szCs w:val="22"/>
        </w:rPr>
      </w:pPr>
      <w:r w:rsidRPr="00D7473D">
        <w:rPr>
          <w:b/>
          <w:bCs/>
          <w:sz w:val="22"/>
          <w:szCs w:val="22"/>
        </w:rPr>
        <w:t>How to access th</w:t>
      </w:r>
      <w:r w:rsidR="000731A6" w:rsidRPr="00D7473D">
        <w:rPr>
          <w:b/>
          <w:bCs/>
          <w:sz w:val="22"/>
          <w:szCs w:val="22"/>
        </w:rPr>
        <w:t>e</w:t>
      </w:r>
      <w:r w:rsidRPr="00D7473D">
        <w:rPr>
          <w:b/>
          <w:bCs/>
          <w:sz w:val="22"/>
          <w:szCs w:val="22"/>
        </w:rPr>
        <w:t xml:space="preserve"> information </w:t>
      </w:r>
      <w:r w:rsidR="000731A6" w:rsidRPr="00D7473D">
        <w:rPr>
          <w:b/>
          <w:bCs/>
          <w:sz w:val="22"/>
          <w:szCs w:val="22"/>
        </w:rPr>
        <w:t xml:space="preserve">on this page via </w:t>
      </w:r>
      <w:r w:rsidRPr="00D7473D">
        <w:rPr>
          <w:b/>
          <w:bCs/>
          <w:sz w:val="22"/>
          <w:szCs w:val="22"/>
        </w:rPr>
        <w:t>the TUUC website:</w:t>
      </w:r>
    </w:p>
    <w:p w14:paraId="39AC5B15" w14:textId="33401D5F" w:rsidR="002D7FFA" w:rsidRPr="00D7473D" w:rsidRDefault="00ED4323">
      <w:pPr>
        <w:rPr>
          <w:sz w:val="22"/>
          <w:szCs w:val="22"/>
        </w:rPr>
      </w:pPr>
      <w:hyperlink r:id="rId12" w:history="1">
        <w:r w:rsidR="002D7FFA" w:rsidRPr="00D7473D">
          <w:rPr>
            <w:rStyle w:val="Hyperlink"/>
            <w:sz w:val="22"/>
            <w:szCs w:val="22"/>
          </w:rPr>
          <w:t>https://www.towsonuuc.org/</w:t>
        </w:r>
      </w:hyperlink>
      <w:r w:rsidR="002D7FFA" w:rsidRPr="00D7473D">
        <w:rPr>
          <w:sz w:val="22"/>
          <w:szCs w:val="22"/>
        </w:rPr>
        <w:t xml:space="preserve"> </w:t>
      </w:r>
    </w:p>
    <w:p w14:paraId="7CF4893A" w14:textId="2FE2F3D4" w:rsidR="002D7FFA" w:rsidRPr="00D7473D" w:rsidRDefault="002D7FFA" w:rsidP="002D7FFA">
      <w:pPr>
        <w:pStyle w:val="ListParagraph"/>
        <w:numPr>
          <w:ilvl w:val="0"/>
          <w:numId w:val="2"/>
        </w:numPr>
        <w:rPr>
          <w:sz w:val="22"/>
          <w:szCs w:val="22"/>
        </w:rPr>
      </w:pPr>
      <w:r w:rsidRPr="00D7473D">
        <w:rPr>
          <w:sz w:val="22"/>
          <w:szCs w:val="22"/>
        </w:rPr>
        <w:t>Go to “Serve” (in red at the top of the screen)</w:t>
      </w:r>
    </w:p>
    <w:p w14:paraId="0C52410A" w14:textId="4496D717" w:rsidR="002D7FFA" w:rsidRPr="00D7473D" w:rsidRDefault="002D7FFA" w:rsidP="002D7FFA">
      <w:pPr>
        <w:pStyle w:val="ListParagraph"/>
        <w:numPr>
          <w:ilvl w:val="1"/>
          <w:numId w:val="2"/>
        </w:numPr>
      </w:pPr>
      <w:r w:rsidRPr="00D7473D">
        <w:rPr>
          <w:sz w:val="22"/>
          <w:szCs w:val="22"/>
        </w:rPr>
        <w:t>Click on “Green Sanctuary Committee</w:t>
      </w:r>
      <w:r w:rsidRPr="00D7473D">
        <w:t>”</w:t>
      </w:r>
    </w:p>
    <w:sectPr w:rsidR="002D7FFA" w:rsidRPr="00D7473D" w:rsidSect="00F47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C3696"/>
    <w:multiLevelType w:val="hybridMultilevel"/>
    <w:tmpl w:val="9C38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A65B8"/>
    <w:multiLevelType w:val="hybridMultilevel"/>
    <w:tmpl w:val="00B2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8C"/>
    <w:rsid w:val="000423A2"/>
    <w:rsid w:val="000731A6"/>
    <w:rsid w:val="00132D61"/>
    <w:rsid w:val="001575B5"/>
    <w:rsid w:val="00190CC6"/>
    <w:rsid w:val="002D7FFA"/>
    <w:rsid w:val="00351F33"/>
    <w:rsid w:val="00372267"/>
    <w:rsid w:val="00593D62"/>
    <w:rsid w:val="006C2F42"/>
    <w:rsid w:val="006F42F8"/>
    <w:rsid w:val="0071178C"/>
    <w:rsid w:val="007B6B87"/>
    <w:rsid w:val="009712D4"/>
    <w:rsid w:val="009A4054"/>
    <w:rsid w:val="00B75919"/>
    <w:rsid w:val="00BE3B21"/>
    <w:rsid w:val="00C163BF"/>
    <w:rsid w:val="00CA36C2"/>
    <w:rsid w:val="00D7473D"/>
    <w:rsid w:val="00E06793"/>
    <w:rsid w:val="00E667E7"/>
    <w:rsid w:val="00ED4323"/>
    <w:rsid w:val="00F3650A"/>
    <w:rsid w:val="00F47658"/>
    <w:rsid w:val="00F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86F1"/>
  <w14:defaultImageDpi w14:val="32767"/>
  <w15:chartTrackingRefBased/>
  <w15:docId w15:val="{C3188551-7238-D249-AC23-135B5BC1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8C"/>
    <w:rPr>
      <w:color w:val="0563C1" w:themeColor="hyperlink"/>
      <w:u w:val="single"/>
    </w:rPr>
  </w:style>
  <w:style w:type="character" w:styleId="UnresolvedMention">
    <w:name w:val="Unresolved Mention"/>
    <w:basedOn w:val="DefaultParagraphFont"/>
    <w:uiPriority w:val="99"/>
    <w:rsid w:val="0071178C"/>
    <w:rPr>
      <w:color w:val="605E5C"/>
      <w:shd w:val="clear" w:color="auto" w:fill="E1DFDD"/>
    </w:rPr>
  </w:style>
  <w:style w:type="paragraph" w:styleId="ListParagraph">
    <w:name w:val="List Paragraph"/>
    <w:basedOn w:val="Normal"/>
    <w:uiPriority w:val="34"/>
    <w:qFormat/>
    <w:rsid w:val="00FA1A9C"/>
    <w:pPr>
      <w:ind w:left="720"/>
      <w:contextualSpacing/>
    </w:pPr>
  </w:style>
  <w:style w:type="character" w:styleId="FollowedHyperlink">
    <w:name w:val="FollowedHyperlink"/>
    <w:basedOn w:val="DefaultParagraphFont"/>
    <w:uiPriority w:val="99"/>
    <w:semiHidden/>
    <w:unhideWhenUsed/>
    <w:rsid w:val="00BE3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rhoodsun.so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ghgemissions/household-carbon-footprint-calculator" TargetMode="External"/><Relationship Id="rId12" Type="http://schemas.openxmlformats.org/officeDocument/2006/relationships/hyperlink" Target="https://www.towsonuu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faithpowerandlight.org/electrifying-your-home" TargetMode="External"/><Relationship Id="rId11" Type="http://schemas.openxmlformats.org/officeDocument/2006/relationships/hyperlink" Target="https://www.facebook.com/watch/?v=1453790218094699" TargetMode="External"/><Relationship Id="rId5" Type="http://schemas.openxmlformats.org/officeDocument/2006/relationships/hyperlink" Target="https://www.rewiringamerica.org/app/ira-calculator" TargetMode="External"/><Relationship Id="rId10" Type="http://schemas.openxmlformats.org/officeDocument/2006/relationships/hyperlink" Target="https://resources.baltimorecountymd.gov/Documents/Public_Works/solidwastemanagement/reusedirectory.pdf" TargetMode="External"/><Relationship Id="rId4" Type="http://schemas.openxmlformats.org/officeDocument/2006/relationships/webSettings" Target="webSettings.xml"/><Relationship Id="rId9" Type="http://schemas.openxmlformats.org/officeDocument/2006/relationships/hyperlink" Target="https://www.baltimorecountymd.gov/departments/public-works/solid-waste/hhw/accepted-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Miyasaki</dc:creator>
  <cp:keywords/>
  <dc:description/>
  <cp:lastModifiedBy>Kai Aiyetoro</cp:lastModifiedBy>
  <cp:revision>2</cp:revision>
  <dcterms:created xsi:type="dcterms:W3CDTF">2023-10-09T15:27:00Z</dcterms:created>
  <dcterms:modified xsi:type="dcterms:W3CDTF">2023-10-09T15:27:00Z</dcterms:modified>
</cp:coreProperties>
</file>